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49. Zakona o predškolskom odgoju i obrazovanju („Narodne Novine“, br. 10/97, 107/07 i 94/13 ) i članka 32. Statuta Grada Šibenika (“Službeni glasnik Grada Šibenika”, broj 8/10, 5/12 i 2/13), Gradsko </w:t>
      </w:r>
      <w:r w:rsidR="00D44AE1">
        <w:rPr>
          <w:rFonts w:ascii="Times New Roman" w:hAnsi="Times New Roman" w:cs="Times New Roman"/>
          <w:sz w:val="24"/>
          <w:szCs w:val="24"/>
        </w:rPr>
        <w:t xml:space="preserve">vijeće Grada Šibenika je na  </w:t>
      </w:r>
      <w:r w:rsidR="00060EB2">
        <w:rPr>
          <w:rFonts w:ascii="Times New Roman" w:hAnsi="Times New Roman" w:cs="Times New Roman"/>
          <w:sz w:val="24"/>
          <w:szCs w:val="24"/>
        </w:rPr>
        <w:t>5</w:t>
      </w:r>
      <w:r w:rsidR="0076765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sjedni</w:t>
      </w:r>
      <w:r w:rsidR="00D44AE1">
        <w:rPr>
          <w:rFonts w:ascii="Times New Roman" w:hAnsi="Times New Roman" w:cs="Times New Roman"/>
          <w:sz w:val="24"/>
          <w:szCs w:val="24"/>
        </w:rPr>
        <w:t xml:space="preserve">ci 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0EB2">
        <w:rPr>
          <w:rFonts w:ascii="Times New Roman" w:hAnsi="Times New Roman" w:cs="Times New Roman"/>
          <w:sz w:val="24"/>
          <w:szCs w:val="24"/>
        </w:rPr>
        <w:t>20</w:t>
      </w:r>
      <w:r w:rsidR="00767652">
        <w:rPr>
          <w:rFonts w:ascii="Times New Roman" w:hAnsi="Times New Roman" w:cs="Times New Roman"/>
          <w:sz w:val="24"/>
          <w:szCs w:val="24"/>
        </w:rPr>
        <w:t xml:space="preserve">. </w:t>
      </w:r>
      <w:r w:rsidR="00AD4052">
        <w:rPr>
          <w:rFonts w:ascii="Times New Roman" w:hAnsi="Times New Roman" w:cs="Times New Roman"/>
          <w:sz w:val="24"/>
          <w:szCs w:val="24"/>
        </w:rPr>
        <w:t xml:space="preserve">prosinca </w:t>
      </w:r>
      <w:r w:rsidR="00D44AE1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>. godine, donijelo</w:t>
      </w: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AE1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62A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ODLUKU </w:t>
      </w:r>
    </w:p>
    <w:p w:rsidR="008211D4" w:rsidRDefault="00D44AE1" w:rsidP="00D44AE1">
      <w:pPr>
        <w:spacing w:line="276" w:lineRule="auto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AD4052">
        <w:rPr>
          <w:rFonts w:ascii="Times New Roman" w:hAnsi="Times New Roman" w:cs="Times New Roman"/>
          <w:b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izmjeni</w:t>
      </w:r>
      <w:r w:rsidR="008211D4">
        <w:rPr>
          <w:rFonts w:ascii="Times New Roman" w:hAnsi="Times New Roman" w:cs="Times New Roman"/>
          <w:b/>
          <w:sz w:val="24"/>
          <w:szCs w:val="24"/>
        </w:rPr>
        <w:t xml:space="preserve"> Programa javnih potreba</w:t>
      </w:r>
    </w:p>
    <w:p w:rsidR="008211D4" w:rsidRDefault="008211D4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u predškolskom odgoju i obrazovanju  Grada Šibenika</w:t>
      </w:r>
    </w:p>
    <w:p w:rsidR="008211D4" w:rsidRDefault="00D44AE1" w:rsidP="008211D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za 2017</w:t>
      </w:r>
      <w:r w:rsidR="008211D4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8211D4" w:rsidRDefault="008211D4" w:rsidP="008211D4">
      <w:pPr>
        <w:jc w:val="center"/>
      </w:pPr>
    </w:p>
    <w:p w:rsidR="00DB5899" w:rsidRDefault="008211D4" w:rsidP="00DB5899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U Programu javnih potreba u predškolskom odgoju i ob</w:t>
      </w:r>
      <w:r w:rsidR="00DB5899" w:rsidRPr="00DB5899">
        <w:rPr>
          <w:rFonts w:ascii="Times New Roman" w:hAnsi="Times New Roman" w:cs="Times New Roman"/>
          <w:sz w:val="24"/>
          <w:szCs w:val="24"/>
        </w:rPr>
        <w:t xml:space="preserve">razovanju Grada Šibenika </w:t>
      </w:r>
    </w:p>
    <w:p w:rsidR="008211D4" w:rsidRDefault="00DB5899" w:rsidP="00DB5899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DB5899">
        <w:rPr>
          <w:rFonts w:ascii="Times New Roman" w:hAnsi="Times New Roman" w:cs="Times New Roman"/>
          <w:sz w:val="24"/>
          <w:szCs w:val="24"/>
        </w:rPr>
        <w:t>za 2017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. godinu („Službeni glasnik Grada Šibenika“, broj </w:t>
      </w:r>
      <w:r w:rsidRPr="00DB5899">
        <w:rPr>
          <w:rFonts w:ascii="Times New Roman" w:hAnsi="Times New Roman" w:cs="Times New Roman"/>
          <w:sz w:val="24"/>
          <w:szCs w:val="24"/>
        </w:rPr>
        <w:t>10/16</w:t>
      </w:r>
      <w:r w:rsidR="00AD4052">
        <w:rPr>
          <w:rFonts w:ascii="Times New Roman" w:hAnsi="Times New Roman" w:cs="Times New Roman"/>
          <w:sz w:val="24"/>
          <w:szCs w:val="24"/>
        </w:rPr>
        <w:t xml:space="preserve"> i 7/17</w:t>
      </w:r>
      <w:r w:rsidR="008211D4" w:rsidRPr="00DB5899">
        <w:rPr>
          <w:rFonts w:ascii="Times New Roman" w:hAnsi="Times New Roman" w:cs="Times New Roman"/>
          <w:sz w:val="24"/>
          <w:szCs w:val="24"/>
        </w:rPr>
        <w:t xml:space="preserve"> ) </w:t>
      </w:r>
      <w:r>
        <w:rPr>
          <w:rFonts w:ascii="Times New Roman" w:hAnsi="Times New Roman" w:cs="Times New Roman"/>
          <w:sz w:val="24"/>
          <w:szCs w:val="24"/>
        </w:rPr>
        <w:t>u članku 9. ukupan iznos :“</w:t>
      </w:r>
      <w:r w:rsidR="00AD4052">
        <w:rPr>
          <w:rFonts w:ascii="Times New Roman" w:hAnsi="Times New Roman" w:cs="Times New Roman"/>
          <w:sz w:val="24"/>
          <w:szCs w:val="24"/>
        </w:rPr>
        <w:t>29.850</w:t>
      </w:r>
      <w:r>
        <w:rPr>
          <w:rFonts w:ascii="Times New Roman" w:hAnsi="Times New Roman" w:cs="Times New Roman"/>
          <w:sz w:val="24"/>
          <w:szCs w:val="24"/>
        </w:rPr>
        <w:t>.000</w:t>
      </w:r>
      <w:r w:rsidR="00AD4052">
        <w:rPr>
          <w:rFonts w:ascii="Times New Roman" w:hAnsi="Times New Roman" w:cs="Times New Roman"/>
          <w:sz w:val="24"/>
          <w:szCs w:val="24"/>
        </w:rPr>
        <w:t xml:space="preserve"> kuna“ mijenja se u iznos:“29.80</w:t>
      </w:r>
      <w:r w:rsidR="00EF71DF">
        <w:rPr>
          <w:rFonts w:ascii="Times New Roman" w:hAnsi="Times New Roman" w:cs="Times New Roman"/>
          <w:sz w:val="24"/>
          <w:szCs w:val="24"/>
        </w:rPr>
        <w:t>0.000 kuna.</w:t>
      </w:r>
    </w:p>
    <w:p w:rsidR="00EF71DF" w:rsidRPr="000B20ED" w:rsidRDefault="00EF71DF" w:rsidP="000B20ED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B20ED">
        <w:rPr>
          <w:rFonts w:ascii="Times New Roman" w:hAnsi="Times New Roman" w:cs="Times New Roman"/>
          <w:sz w:val="24"/>
          <w:szCs w:val="24"/>
        </w:rPr>
        <w:t>U istom članku pod točkom 1. iznos: „24.484.000 kuna“ mijenja se u iznos:“24.474.000 kuna“</w:t>
      </w:r>
    </w:p>
    <w:p w:rsidR="00EF71DF" w:rsidRPr="000B20ED" w:rsidRDefault="00EF71DF" w:rsidP="000B20ED">
      <w:pPr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0B20ED">
        <w:rPr>
          <w:rFonts w:ascii="Times New Roman" w:hAnsi="Times New Roman" w:cs="Times New Roman"/>
          <w:sz w:val="24"/>
          <w:szCs w:val="24"/>
        </w:rPr>
        <w:t>U istom članku pod točkom 2. Iznos:“110.000 kuna“ mijenja se u iznos:“60.000 kuna“.</w:t>
      </w:r>
    </w:p>
    <w:p w:rsidR="008211D4" w:rsidRDefault="008211D4" w:rsidP="00592BE3">
      <w:pPr>
        <w:spacing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211D4" w:rsidRDefault="008211D4" w:rsidP="000B20ED">
      <w:pPr>
        <w:overflowPunct w:val="0"/>
        <w:autoSpaceDE w:val="0"/>
        <w:autoSpaceDN w:val="0"/>
        <w:adjustRightInd w:val="0"/>
        <w:ind w:left="705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Ova Odluka stupa na snagu dan nakon objave u „Službenom glasniku Grada Šibenika.“</w:t>
      </w:r>
    </w:p>
    <w:p w:rsidR="008211D4" w:rsidRDefault="008211D4" w:rsidP="006C62A6">
      <w:pPr>
        <w:rPr>
          <w:rFonts w:ascii="Times New Roman" w:hAnsi="Times New Roman" w:cs="Times New Roman"/>
        </w:rPr>
      </w:pPr>
    </w:p>
    <w:p w:rsidR="008211D4" w:rsidRDefault="008211D4" w:rsidP="008211D4">
      <w:pPr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KLASA: </w:t>
      </w:r>
      <w:r>
        <w:rPr>
          <w:rFonts w:ascii="Times New Roman" w:hAnsi="Times New Roman" w:cs="Times New Roman"/>
          <w:lang w:val="de-DE"/>
        </w:rPr>
        <w:t>550-01/1</w:t>
      </w:r>
      <w:r w:rsidR="00592BE3">
        <w:rPr>
          <w:rFonts w:ascii="Times New Roman" w:hAnsi="Times New Roman" w:cs="Times New Roman"/>
          <w:lang w:val="de-DE"/>
        </w:rPr>
        <w:t>7-01/</w:t>
      </w:r>
      <w:r w:rsidR="00767652">
        <w:rPr>
          <w:rFonts w:ascii="Times New Roman" w:hAnsi="Times New Roman" w:cs="Times New Roman"/>
          <w:lang w:val="de-DE"/>
        </w:rPr>
        <w:t>24</w:t>
      </w:r>
    </w:p>
    <w:p w:rsidR="008211D4" w:rsidRDefault="008211D4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URBROJ: </w:t>
      </w:r>
      <w:r w:rsidR="00592BE3">
        <w:rPr>
          <w:rFonts w:ascii="Times New Roman" w:hAnsi="Times New Roman" w:cs="Times New Roman"/>
          <w:lang w:val="de-DE"/>
        </w:rPr>
        <w:t>2182/01-05/1-17</w:t>
      </w:r>
      <w:r>
        <w:rPr>
          <w:rFonts w:ascii="Times New Roman" w:hAnsi="Times New Roman" w:cs="Times New Roman"/>
          <w:lang w:val="de-DE"/>
        </w:rPr>
        <w:t>-</w:t>
      </w:r>
      <w:r w:rsidR="00281CDE">
        <w:rPr>
          <w:rFonts w:ascii="Times New Roman" w:hAnsi="Times New Roman" w:cs="Times New Roman"/>
          <w:lang w:val="de-DE"/>
        </w:rPr>
        <w:t>4</w:t>
      </w:r>
    </w:p>
    <w:p w:rsidR="008211D4" w:rsidRDefault="00592BE3" w:rsidP="00821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Šibenik,  </w:t>
      </w:r>
      <w:r w:rsidR="00060EB2">
        <w:rPr>
          <w:rFonts w:ascii="Times New Roman" w:hAnsi="Times New Roman" w:cs="Times New Roman"/>
        </w:rPr>
        <w:t>20</w:t>
      </w:r>
      <w:r w:rsidR="00767652">
        <w:rPr>
          <w:rFonts w:ascii="Times New Roman" w:hAnsi="Times New Roman" w:cs="Times New Roman"/>
        </w:rPr>
        <w:t xml:space="preserve">. </w:t>
      </w:r>
      <w:r w:rsidR="00281CDE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2017</w:t>
      </w:r>
      <w:r w:rsidR="00BC281F">
        <w:rPr>
          <w:rFonts w:ascii="Times New Roman" w:hAnsi="Times New Roman" w:cs="Times New Roman"/>
        </w:rPr>
        <w:t>.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8211D4" w:rsidRDefault="008211D4" w:rsidP="008211D4">
      <w:pPr>
        <w:rPr>
          <w:rFonts w:ascii="Times New Roman" w:hAnsi="Times New Roman" w:cs="Times New Roman"/>
          <w:sz w:val="24"/>
          <w:szCs w:val="24"/>
        </w:rPr>
      </w:pPr>
    </w:p>
    <w:p w:rsidR="008211D4" w:rsidRDefault="008211D4" w:rsidP="008211D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E1398E" w:rsidRPr="00E1398E" w:rsidRDefault="008211D4" w:rsidP="00E1398E">
      <w:pPr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398E" w:rsidRPr="006C62A6" w:rsidRDefault="00E1398E" w:rsidP="006C62A6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139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1398E"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 w:rsidRPr="00E1398E">
        <w:rPr>
          <w:rFonts w:ascii="Times New Roman" w:hAnsi="Times New Roman" w:cs="Times New Roman"/>
          <w:sz w:val="24"/>
          <w:szCs w:val="24"/>
        </w:rPr>
        <w:t>Zlatović</w:t>
      </w:r>
      <w:proofErr w:type="spellEnd"/>
    </w:p>
    <w:p w:rsidR="008211D4" w:rsidRDefault="008211D4" w:rsidP="00C712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Dostaviti: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1.Službeni glasnik Grada Šibenika</w:t>
      </w:r>
    </w:p>
    <w:p w:rsidR="008211D4" w:rsidRPr="005B7F15" w:rsidRDefault="008211D4" w:rsidP="008211D4">
      <w:pPr>
        <w:rPr>
          <w:rFonts w:ascii="Times New Roman" w:hAnsi="Times New Roman" w:cs="Times New Roman"/>
        </w:rPr>
      </w:pPr>
      <w:r w:rsidRPr="005B7F15">
        <w:rPr>
          <w:rFonts w:ascii="Times New Roman" w:hAnsi="Times New Roman" w:cs="Times New Roman"/>
        </w:rPr>
        <w:t>2.Ured gradonačelnika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3.Upravni odjel za financije -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4.Upravni odjel za društvene</w:t>
      </w:r>
    </w:p>
    <w:p w:rsidR="008211D4" w:rsidRPr="005B7F15" w:rsidRDefault="008211D4" w:rsidP="008211D4">
      <w:pPr>
        <w:pStyle w:val="Tijeloteksta"/>
        <w:ind w:left="360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 xml:space="preserve">djelatnosti - ovdje 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5.Dokumentacija – ovdje</w:t>
      </w:r>
    </w:p>
    <w:p w:rsidR="008211D4" w:rsidRPr="005B7F15" w:rsidRDefault="008211D4" w:rsidP="008211D4">
      <w:pPr>
        <w:pStyle w:val="Tijeloteksta"/>
        <w:rPr>
          <w:sz w:val="22"/>
          <w:szCs w:val="22"/>
          <w:lang w:val="hr-HR"/>
        </w:rPr>
      </w:pPr>
      <w:r w:rsidRPr="005B7F15">
        <w:rPr>
          <w:sz w:val="22"/>
          <w:szCs w:val="22"/>
          <w:lang w:val="hr-HR"/>
        </w:rPr>
        <w:t>6. Arhiv – ovdje</w:t>
      </w:r>
    </w:p>
    <w:p w:rsidR="008211D4" w:rsidRDefault="008211D4" w:rsidP="008211D4">
      <w:pPr>
        <w:pStyle w:val="Tijeloteksta"/>
        <w:rPr>
          <w:szCs w:val="24"/>
          <w:lang w:val="hr-HR"/>
        </w:rPr>
      </w:pPr>
      <w:bookmarkStart w:id="0" w:name="_GoBack"/>
      <w:bookmarkEnd w:id="0"/>
    </w:p>
    <w:sectPr w:rsidR="00821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277C"/>
    <w:multiLevelType w:val="hybridMultilevel"/>
    <w:tmpl w:val="4AF409D2"/>
    <w:lvl w:ilvl="0" w:tplc="CB0E9136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E7360B2"/>
    <w:multiLevelType w:val="hybridMultilevel"/>
    <w:tmpl w:val="6A024DDE"/>
    <w:lvl w:ilvl="0" w:tplc="0F6C04C6">
      <w:start w:val="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F80515"/>
    <w:multiLevelType w:val="hybridMultilevel"/>
    <w:tmpl w:val="1E809874"/>
    <w:lvl w:ilvl="0" w:tplc="C3923FE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74541D6"/>
    <w:multiLevelType w:val="hybridMultilevel"/>
    <w:tmpl w:val="7F58EC9C"/>
    <w:lvl w:ilvl="0" w:tplc="2CDC6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DF0C58"/>
    <w:multiLevelType w:val="hybridMultilevel"/>
    <w:tmpl w:val="C1D23B52"/>
    <w:lvl w:ilvl="0" w:tplc="9C06098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28"/>
    <w:rsid w:val="00060EB2"/>
    <w:rsid w:val="000B20ED"/>
    <w:rsid w:val="00281CDE"/>
    <w:rsid w:val="00592BE3"/>
    <w:rsid w:val="005B598B"/>
    <w:rsid w:val="005B7F15"/>
    <w:rsid w:val="00664628"/>
    <w:rsid w:val="006C62A6"/>
    <w:rsid w:val="00767652"/>
    <w:rsid w:val="008211D4"/>
    <w:rsid w:val="009E5960"/>
    <w:rsid w:val="009E5E13"/>
    <w:rsid w:val="00AD4052"/>
    <w:rsid w:val="00BC281F"/>
    <w:rsid w:val="00C71258"/>
    <w:rsid w:val="00D32227"/>
    <w:rsid w:val="00D44AE1"/>
    <w:rsid w:val="00D5707B"/>
    <w:rsid w:val="00DB5899"/>
    <w:rsid w:val="00E1398E"/>
    <w:rsid w:val="00EC38F0"/>
    <w:rsid w:val="00E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1D4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8211D4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customStyle="1" w:styleId="TijelotekstaChar">
    <w:name w:val="Tijelo teksta Char"/>
    <w:basedOn w:val="Zadanifontodlomka"/>
    <w:link w:val="Tijeloteksta"/>
    <w:rsid w:val="008211D4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21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21</cp:revision>
  <dcterms:created xsi:type="dcterms:W3CDTF">2017-09-11T08:02:00Z</dcterms:created>
  <dcterms:modified xsi:type="dcterms:W3CDTF">2017-12-29T06:43:00Z</dcterms:modified>
</cp:coreProperties>
</file>